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highlight w:val="none"/>
        </w:rPr>
      </w:pPr>
      <w:r>
        <w:rPr>
          <w:rFonts w:hint="eastAsia"/>
          <w:sz w:val="32"/>
          <w:szCs w:val="32"/>
          <w:highlight w:val="none"/>
        </w:rPr>
        <w:t>附件 1 ：</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eastAsiaTheme="minorEastAsia"/>
          <w:b/>
          <w:bCs/>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highlight w:val="none"/>
        </w:rPr>
      </w:pPr>
      <w:r>
        <w:rPr>
          <w:rFonts w:hint="eastAsia" w:eastAsiaTheme="minorEastAsia"/>
          <w:b/>
          <w:bCs/>
          <w:sz w:val="36"/>
          <w:szCs w:val="36"/>
          <w:highlight w:val="none"/>
          <w:lang w:eastAsia="zh-CN"/>
        </w:rPr>
        <w:t>闽南文化研究</w:t>
      </w:r>
      <w:r>
        <w:rPr>
          <w:rFonts w:hint="eastAsia"/>
          <w:b/>
          <w:bCs/>
          <w:sz w:val="36"/>
          <w:szCs w:val="36"/>
          <w:highlight w:val="none"/>
        </w:rPr>
        <w:t>院研究生学业奖学金评定计分办法</w:t>
      </w:r>
    </w:p>
    <w:p>
      <w:pPr>
        <w:keepNext w:val="0"/>
        <w:keepLines w:val="0"/>
        <w:pageBreakBefore w:val="0"/>
        <w:widowControl w:val="0"/>
        <w:kinsoku/>
        <w:wordWrap/>
        <w:overflowPunct/>
        <w:topLinePunct w:val="0"/>
        <w:autoSpaceDE/>
        <w:autoSpaceDN/>
        <w:bidi w:val="0"/>
        <w:adjustRightInd/>
        <w:snapToGrid/>
        <w:spacing w:line="360" w:lineRule="atLeast"/>
        <w:ind w:firstLine="723" w:firstLineChars="200"/>
        <w:jc w:val="center"/>
        <w:textAlignment w:val="auto"/>
        <w:rPr>
          <w:rFonts w:hint="eastAsia"/>
          <w:b/>
          <w:bCs/>
          <w:sz w:val="36"/>
          <w:szCs w:val="36"/>
          <w:highlight w:val="none"/>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eastAsiaTheme="minorEastAsia"/>
          <w:sz w:val="32"/>
          <w:szCs w:val="32"/>
          <w:highlight w:val="none"/>
          <w:lang w:eastAsia="zh-CN"/>
        </w:rPr>
        <w:t xml:space="preserve"> </w:t>
      </w:r>
      <w:r>
        <w:rPr>
          <w:rFonts w:hint="eastAsia" w:eastAsiaTheme="minorEastAsia"/>
          <w:b/>
          <w:bCs/>
          <w:sz w:val="32"/>
          <w:szCs w:val="32"/>
          <w:highlight w:val="none"/>
          <w:lang w:eastAsia="zh-CN"/>
        </w:rPr>
        <w:t>第一条</w:t>
      </w:r>
      <w:r>
        <w:rPr>
          <w:rFonts w:hint="eastAsia" w:eastAsiaTheme="minorEastAsia"/>
          <w:sz w:val="32"/>
          <w:szCs w:val="32"/>
          <w:highlight w:val="none"/>
          <w:lang w:eastAsia="zh-CN"/>
        </w:rPr>
        <w:t xml:space="preserve"> 学习成绩：全部课程加权平均成绩。如参评学年无学习成绩，则不计入综合成绩。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eastAsiaTheme="minorEastAsia"/>
          <w:sz w:val="32"/>
          <w:szCs w:val="32"/>
          <w:highlight w:val="none"/>
          <w:lang w:eastAsia="zh-CN"/>
        </w:rPr>
        <w:t xml:space="preserve"> </w:t>
      </w:r>
      <w:r>
        <w:rPr>
          <w:rFonts w:hint="eastAsia" w:eastAsiaTheme="minorEastAsia"/>
          <w:b/>
          <w:bCs/>
          <w:sz w:val="32"/>
          <w:szCs w:val="32"/>
          <w:highlight w:val="none"/>
          <w:lang w:eastAsia="zh-CN"/>
        </w:rPr>
        <w:t>第二条</w:t>
      </w:r>
      <w:r>
        <w:rPr>
          <w:rFonts w:hint="eastAsia" w:eastAsiaTheme="minorEastAsia"/>
          <w:sz w:val="32"/>
          <w:szCs w:val="32"/>
          <w:highlight w:val="none"/>
          <w:lang w:eastAsia="zh-CN"/>
        </w:rPr>
        <w:t xml:space="preserve"> 科研成绩：学术论文、科研课题、专著、学术会议和学术竞赛获奖等科研方面所取得成果应当在参选学年内获得。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b w:val="0"/>
          <w:bCs w:val="0"/>
          <w:sz w:val="32"/>
          <w:szCs w:val="32"/>
          <w:highlight w:val="none"/>
          <w:lang w:eastAsia="zh-CN"/>
        </w:rPr>
      </w:pPr>
      <w:r>
        <w:rPr>
          <w:rFonts w:hint="eastAsia" w:eastAsiaTheme="minorEastAsia"/>
          <w:b w:val="0"/>
          <w:bCs w:val="0"/>
          <w:sz w:val="32"/>
          <w:szCs w:val="32"/>
          <w:highlight w:val="none"/>
          <w:lang w:eastAsia="zh-CN"/>
        </w:rPr>
        <w:t>（一）论文成果计分方法: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1.发表论文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学术型人文社科类：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 xml:space="preserve">①论文被《新华文摘》全文转载或者在《中国社会科学》发表论文，每篇加 </w:t>
      </w:r>
      <w:r>
        <w:rPr>
          <w:rFonts w:hint="eastAsia"/>
          <w:sz w:val="32"/>
          <w:szCs w:val="32"/>
          <w:highlight w:val="none"/>
          <w:lang w:val="en-US" w:eastAsia="zh-CN"/>
        </w:rPr>
        <w:t>50</w:t>
      </w:r>
      <w:r>
        <w:rPr>
          <w:rFonts w:hint="eastAsia" w:asciiTheme="minorHAnsi" w:eastAsiaTheme="minorEastAsia"/>
          <w:sz w:val="32"/>
          <w:szCs w:val="32"/>
          <w:highlight w:val="none"/>
          <w:lang w:val="en-US" w:eastAsia="zh-CN"/>
        </w:rPr>
        <w:t>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②论文被《高校文科学报文摘》、《人大报刊复印资料》全文转载者，或者发表于 A 类学术期刊（独立署名或第一作者</w:t>
      </w:r>
      <w:r>
        <w:rPr>
          <w:rFonts w:hint="eastAsia"/>
          <w:sz w:val="32"/>
          <w:szCs w:val="32"/>
          <w:highlight w:val="none"/>
          <w:lang w:val="en-US" w:eastAsia="zh-CN"/>
        </w:rPr>
        <w:t>或导师排名第1，申请者排名第2</w:t>
      </w:r>
      <w:r>
        <w:rPr>
          <w:rFonts w:hint="eastAsia" w:asciiTheme="minorHAnsi" w:eastAsiaTheme="minorEastAsia"/>
          <w:sz w:val="32"/>
          <w:szCs w:val="32"/>
          <w:highlight w:val="none"/>
          <w:lang w:val="en-US" w:eastAsia="zh-CN"/>
        </w:rPr>
        <w:t xml:space="preserve">），每篇论文加 </w:t>
      </w:r>
      <w:r>
        <w:rPr>
          <w:rFonts w:hint="eastAsia"/>
          <w:sz w:val="32"/>
          <w:szCs w:val="32"/>
          <w:highlight w:val="none"/>
          <w:lang w:val="en-US" w:eastAsia="zh-CN"/>
        </w:rPr>
        <w:t>30</w:t>
      </w:r>
      <w:r>
        <w:rPr>
          <w:rFonts w:hint="eastAsia" w:asciiTheme="minorHAnsi" w:eastAsiaTheme="minorEastAsia"/>
          <w:sz w:val="32"/>
          <w:szCs w:val="32"/>
          <w:highlight w:val="none"/>
          <w:lang w:val="en-US" w:eastAsia="zh-CN"/>
        </w:rPr>
        <w:t xml:space="preserve"> 分，A 类刊物指是指《闽南师范大学校定 A 类期刊目录》中所列期刊；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③B 类刊物上独立署名（或第一作者）</w:t>
      </w:r>
      <w:r>
        <w:rPr>
          <w:rFonts w:hint="eastAsia"/>
          <w:sz w:val="32"/>
          <w:szCs w:val="32"/>
          <w:highlight w:val="none"/>
          <w:lang w:val="en-US" w:eastAsia="zh-CN"/>
        </w:rPr>
        <w:t>或导师排名第1，申请者排名第2</w:t>
      </w:r>
      <w:r>
        <w:rPr>
          <w:rFonts w:hint="eastAsia" w:asciiTheme="minorHAnsi" w:eastAsiaTheme="minorEastAsia"/>
          <w:sz w:val="32"/>
          <w:szCs w:val="32"/>
          <w:highlight w:val="none"/>
          <w:lang w:val="en-US" w:eastAsia="zh-CN"/>
        </w:rPr>
        <w:t>发表学术论文每篇</w:t>
      </w:r>
      <w:r>
        <w:rPr>
          <w:rFonts w:hint="eastAsia"/>
          <w:sz w:val="32"/>
          <w:szCs w:val="32"/>
          <w:highlight w:val="none"/>
          <w:lang w:val="en-US" w:eastAsia="zh-CN"/>
        </w:rPr>
        <w:t>20</w:t>
      </w:r>
      <w:r>
        <w:rPr>
          <w:rFonts w:hint="eastAsia" w:asciiTheme="minorHAnsi" w:eastAsiaTheme="minorEastAsia"/>
          <w:sz w:val="32"/>
          <w:szCs w:val="32"/>
          <w:highlight w:val="none"/>
          <w:lang w:val="en-US" w:eastAsia="zh-CN"/>
        </w:rPr>
        <w:t>分，B 类学术期刊是指中国科学院国家科学图书馆《中国科学引文数据库》（CSCD 核心版及其扩展版）、 南京大学中国社会科学研究评价中心《中文社会科学引文索引》（CSSCI 核心版、扩展版及集刊）和北京大学图书馆《中文核心期刊要目总览》等中所列的期刊。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④C类刊物上独立署名（或第一作者</w:t>
      </w:r>
      <w:r>
        <w:rPr>
          <w:rFonts w:hint="eastAsia"/>
          <w:sz w:val="32"/>
          <w:szCs w:val="32"/>
          <w:highlight w:val="none"/>
          <w:lang w:val="en-US" w:eastAsia="zh-CN"/>
        </w:rPr>
        <w:t>或导师排名第1，申请者排名第2</w:t>
      </w:r>
      <w:r>
        <w:rPr>
          <w:rFonts w:hint="eastAsia" w:asciiTheme="minorHAnsi" w:eastAsiaTheme="minorEastAsia"/>
          <w:sz w:val="32"/>
          <w:szCs w:val="32"/>
          <w:highlight w:val="none"/>
          <w:lang w:val="en-US" w:eastAsia="zh-CN"/>
        </w:rPr>
        <w:t xml:space="preserve">）发表学术论文每篇加 </w:t>
      </w:r>
      <w:r>
        <w:rPr>
          <w:rFonts w:hint="eastAsia"/>
          <w:sz w:val="32"/>
          <w:szCs w:val="32"/>
          <w:highlight w:val="none"/>
          <w:lang w:val="en-US" w:eastAsia="zh-CN"/>
        </w:rPr>
        <w:t>10</w:t>
      </w:r>
      <w:r>
        <w:rPr>
          <w:rFonts w:hint="eastAsia" w:asciiTheme="minorHAnsi" w:eastAsiaTheme="minorEastAsia"/>
          <w:sz w:val="32"/>
          <w:szCs w:val="32"/>
          <w:highlight w:val="none"/>
          <w:lang w:val="en-US" w:eastAsia="zh-CN"/>
        </w:rPr>
        <w:t xml:space="preserve"> 分，C 类刊物一般指有学术型硕士点的大学学报；D 类刊物上独立署名（或第一作者）发表学术论文每篇加 </w:t>
      </w:r>
      <w:r>
        <w:rPr>
          <w:rFonts w:hint="eastAsia"/>
          <w:sz w:val="32"/>
          <w:szCs w:val="32"/>
          <w:highlight w:val="none"/>
          <w:lang w:val="en-US" w:eastAsia="zh-CN"/>
        </w:rPr>
        <w:t>5</w:t>
      </w:r>
      <w:r>
        <w:rPr>
          <w:rFonts w:hint="eastAsia" w:asciiTheme="minorHAnsi" w:eastAsiaTheme="minorEastAsia"/>
          <w:sz w:val="32"/>
          <w:szCs w:val="32"/>
          <w:highlight w:val="none"/>
          <w:lang w:val="en-US" w:eastAsia="zh-CN"/>
        </w:rPr>
        <w:t xml:space="preserve"> 分，D 类刊物指</w:t>
      </w:r>
      <w:r>
        <w:rPr>
          <w:rFonts w:hint="eastAsia"/>
          <w:sz w:val="32"/>
          <w:szCs w:val="32"/>
          <w:highlight w:val="none"/>
          <w:lang w:val="en-US" w:eastAsia="zh-CN"/>
        </w:rPr>
        <w:t>《闽台文化研究》及</w:t>
      </w:r>
      <w:r>
        <w:rPr>
          <w:rFonts w:hint="eastAsia" w:asciiTheme="minorHAnsi" w:eastAsiaTheme="minorEastAsia"/>
          <w:sz w:val="32"/>
          <w:szCs w:val="32"/>
          <w:highlight w:val="none"/>
          <w:lang w:val="en-US" w:eastAsia="zh-CN"/>
        </w:rPr>
        <w:t>其他一般大学本科学报；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 xml:space="preserve">⑤其他有 CN 刊号的一般性学术期刊发表论文每篇加 2 </w:t>
      </w:r>
      <w:bookmarkStart w:id="0" w:name="_GoBack"/>
      <w:bookmarkEnd w:id="0"/>
      <w:r>
        <w:rPr>
          <w:rFonts w:hint="eastAsia" w:asciiTheme="minorHAnsi" w:eastAsiaTheme="minorEastAsia"/>
          <w:sz w:val="32"/>
          <w:szCs w:val="32"/>
          <w:highlight w:val="none"/>
          <w:lang w:val="en-US" w:eastAsia="zh-CN"/>
        </w:rPr>
        <w:t>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highlight w:val="none"/>
          <w:u w:val="single"/>
          <w:lang w:val="en-US" w:eastAsia="zh-CN"/>
        </w:rPr>
      </w:pPr>
      <w:r>
        <w:rPr>
          <w:rFonts w:hint="eastAsia" w:asciiTheme="minorHAnsi" w:eastAsiaTheme="minorEastAsia"/>
          <w:b/>
          <w:bCs/>
          <w:sz w:val="32"/>
          <w:szCs w:val="32"/>
          <w:highlight w:val="none"/>
          <w:u w:val="single"/>
          <w:lang w:val="en-US" w:eastAsia="zh-CN"/>
        </w:rPr>
        <w:t>期刊分类见</w:t>
      </w:r>
      <w:r>
        <w:rPr>
          <w:rFonts w:hint="eastAsia"/>
          <w:b/>
          <w:bCs/>
          <w:sz w:val="32"/>
          <w:szCs w:val="32"/>
          <w:highlight w:val="none"/>
          <w:u w:val="single"/>
          <w:lang w:val="en-US" w:eastAsia="zh-CN"/>
        </w:rPr>
        <w:t>支撑材料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在公开发行的、具有 CN 号或 ISSN 号的大学本科学报以下（不含大学本科学报） 的一般刊物上发表的学术论文，同一期刊最多只能按一篇计分，不同期刊最多只能按两篇计分。申请者提供的论文发表刊物必须为学术期刊，并被知网、万方、维普 三大期刊网之一收录。在连续型电子期刊、报刊上等其它非期刊的出版物上发表的论文不加分。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⑥发布非本专业学术论文减半加分；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⑦以第二作者</w:t>
      </w:r>
      <w:r>
        <w:rPr>
          <w:rFonts w:hint="eastAsia"/>
          <w:sz w:val="32"/>
          <w:szCs w:val="32"/>
          <w:highlight w:val="none"/>
          <w:lang w:val="en-US" w:eastAsia="zh-CN"/>
        </w:rPr>
        <w:t>（第一作者非其导师）</w:t>
      </w:r>
      <w:r>
        <w:rPr>
          <w:rFonts w:hint="eastAsia" w:asciiTheme="minorHAnsi" w:eastAsiaTheme="minorEastAsia"/>
          <w:sz w:val="32"/>
          <w:szCs w:val="32"/>
          <w:highlight w:val="none"/>
          <w:lang w:val="en-US" w:eastAsia="zh-CN"/>
        </w:rPr>
        <w:t>发表的学术论文每篇按相应的等级分值30%计分；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⑧论文须以闽南师范大学为第一署名单位；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⑨提交的学术论文期限一般为上年9月1日至当年8月31日，成果鉴定以学校科研处颁发的文件为准。以上要求发表的学术论文，文科要求正式见刊发表，“录用论文 ”不参评。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2.课题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 xml:space="preserve">①国家级项目主持者，加 </w:t>
      </w:r>
      <w:r>
        <w:rPr>
          <w:rFonts w:hint="eastAsia"/>
          <w:sz w:val="32"/>
          <w:szCs w:val="32"/>
          <w:highlight w:val="none"/>
          <w:lang w:val="en-US" w:eastAsia="zh-CN"/>
        </w:rPr>
        <w:t>50</w:t>
      </w:r>
      <w:r>
        <w:rPr>
          <w:rFonts w:hint="eastAsia" w:asciiTheme="minorHAnsi" w:eastAsiaTheme="minorEastAsia"/>
          <w:sz w:val="32"/>
          <w:szCs w:val="32"/>
          <w:highlight w:val="none"/>
          <w:lang w:val="en-US" w:eastAsia="zh-CN"/>
        </w:rPr>
        <w:t xml:space="preserve"> 分；第 2 参与者加 </w:t>
      </w:r>
      <w:r>
        <w:rPr>
          <w:rFonts w:hint="eastAsia"/>
          <w:sz w:val="32"/>
          <w:szCs w:val="32"/>
          <w:highlight w:val="none"/>
          <w:lang w:val="en-US" w:eastAsia="zh-CN"/>
        </w:rPr>
        <w:t>20</w:t>
      </w:r>
      <w:r>
        <w:rPr>
          <w:rFonts w:hint="eastAsia" w:asciiTheme="minorHAnsi" w:eastAsiaTheme="minorEastAsia"/>
          <w:sz w:val="32"/>
          <w:szCs w:val="32"/>
          <w:highlight w:val="none"/>
          <w:lang w:val="en-US" w:eastAsia="zh-CN"/>
        </w:rPr>
        <w:t xml:space="preserve">分；第 3 参与者加 </w:t>
      </w:r>
      <w:r>
        <w:rPr>
          <w:rFonts w:hint="eastAsia"/>
          <w:sz w:val="32"/>
          <w:szCs w:val="32"/>
          <w:highlight w:val="none"/>
          <w:lang w:val="en-US" w:eastAsia="zh-CN"/>
        </w:rPr>
        <w:t>15</w:t>
      </w:r>
      <w:r>
        <w:rPr>
          <w:rFonts w:hint="eastAsia" w:asciiTheme="minorHAnsi" w:eastAsiaTheme="minorEastAsia"/>
          <w:sz w:val="32"/>
          <w:szCs w:val="32"/>
          <w:highlight w:val="none"/>
          <w:lang w:val="en-US" w:eastAsia="zh-CN"/>
        </w:rPr>
        <w:t xml:space="preserve">分；第 4参与者加 </w:t>
      </w:r>
      <w:r>
        <w:rPr>
          <w:rFonts w:hint="eastAsia"/>
          <w:sz w:val="32"/>
          <w:szCs w:val="32"/>
          <w:highlight w:val="none"/>
          <w:lang w:val="en-US" w:eastAsia="zh-CN"/>
        </w:rPr>
        <w:t>10</w:t>
      </w:r>
      <w:r>
        <w:rPr>
          <w:rFonts w:hint="eastAsia" w:asciiTheme="minorHAnsi" w:eastAsiaTheme="minorEastAsia"/>
          <w:sz w:val="32"/>
          <w:szCs w:val="32"/>
          <w:highlight w:val="none"/>
          <w:lang w:val="en-US" w:eastAsia="zh-CN"/>
        </w:rPr>
        <w:t xml:space="preserve">分；第 5 参与者加 </w:t>
      </w:r>
      <w:r>
        <w:rPr>
          <w:rFonts w:hint="eastAsia"/>
          <w:sz w:val="32"/>
          <w:szCs w:val="32"/>
          <w:highlight w:val="none"/>
          <w:lang w:val="en-US" w:eastAsia="zh-CN"/>
        </w:rPr>
        <w:t>8</w:t>
      </w:r>
      <w:r>
        <w:rPr>
          <w:rFonts w:hint="eastAsia" w:asciiTheme="minorHAnsi" w:eastAsiaTheme="minorEastAsia"/>
          <w:sz w:val="32"/>
          <w:szCs w:val="32"/>
          <w:highlight w:val="none"/>
          <w:lang w:val="en-US" w:eastAsia="zh-CN"/>
        </w:rPr>
        <w:t>分</w:t>
      </w:r>
      <w:r>
        <w:rPr>
          <w:rFonts w:hint="eastAsia"/>
          <w:sz w:val="32"/>
          <w:szCs w:val="32"/>
          <w:highlight w:val="none"/>
          <w:lang w:val="en-US" w:eastAsia="zh-CN"/>
        </w:rPr>
        <w:t>；</w:t>
      </w:r>
      <w:r>
        <w:rPr>
          <w:rFonts w:hint="eastAsia" w:asciiTheme="minorHAnsi" w:eastAsiaTheme="minorEastAsia"/>
          <w:sz w:val="32"/>
          <w:szCs w:val="32"/>
          <w:highlight w:val="none"/>
          <w:lang w:val="en-US" w:eastAsia="zh-CN"/>
        </w:rPr>
        <w:t xml:space="preserve">第 </w:t>
      </w:r>
      <w:r>
        <w:rPr>
          <w:rFonts w:hint="eastAsia"/>
          <w:sz w:val="32"/>
          <w:szCs w:val="32"/>
          <w:highlight w:val="none"/>
          <w:lang w:val="en-US" w:eastAsia="zh-CN"/>
        </w:rPr>
        <w:t>6</w:t>
      </w:r>
      <w:r>
        <w:rPr>
          <w:rFonts w:hint="eastAsia" w:asciiTheme="minorHAnsi" w:eastAsiaTheme="minorEastAsia"/>
          <w:sz w:val="32"/>
          <w:szCs w:val="32"/>
          <w:highlight w:val="none"/>
          <w:lang w:val="en-US" w:eastAsia="zh-CN"/>
        </w:rPr>
        <w:t xml:space="preserve">参与者加 </w:t>
      </w:r>
      <w:r>
        <w:rPr>
          <w:rFonts w:hint="eastAsia"/>
          <w:sz w:val="32"/>
          <w:szCs w:val="32"/>
          <w:highlight w:val="none"/>
          <w:lang w:val="en-US" w:eastAsia="zh-CN"/>
        </w:rPr>
        <w:t>6</w:t>
      </w:r>
      <w:r>
        <w:rPr>
          <w:rFonts w:hint="eastAsia" w:asciiTheme="minorHAnsi" w:eastAsiaTheme="minorEastAsia"/>
          <w:sz w:val="32"/>
          <w:szCs w:val="32"/>
          <w:highlight w:val="none"/>
          <w:lang w:val="en-US" w:eastAsia="zh-CN"/>
        </w:rPr>
        <w:t>分</w:t>
      </w:r>
      <w:r>
        <w:rPr>
          <w:rFonts w:hint="eastAsia"/>
          <w:sz w:val="32"/>
          <w:szCs w:val="32"/>
          <w:highlight w:val="none"/>
          <w:lang w:val="en-US" w:eastAsia="zh-CN"/>
        </w:rPr>
        <w:t>；</w:t>
      </w:r>
      <w:r>
        <w:rPr>
          <w:rFonts w:hint="eastAsia" w:asciiTheme="minorHAnsi" w:eastAsiaTheme="minorEastAsia"/>
          <w:sz w:val="32"/>
          <w:szCs w:val="32"/>
          <w:highlight w:val="none"/>
          <w:lang w:val="en-US" w:eastAsia="zh-CN"/>
        </w:rPr>
        <w:t xml:space="preserve">第 </w:t>
      </w:r>
      <w:r>
        <w:rPr>
          <w:rFonts w:hint="eastAsia"/>
          <w:sz w:val="32"/>
          <w:szCs w:val="32"/>
          <w:highlight w:val="none"/>
          <w:lang w:val="en-US" w:eastAsia="zh-CN"/>
        </w:rPr>
        <w:t>7</w:t>
      </w:r>
      <w:r>
        <w:rPr>
          <w:rFonts w:hint="eastAsia" w:asciiTheme="minorHAnsi" w:eastAsiaTheme="minorEastAsia"/>
          <w:sz w:val="32"/>
          <w:szCs w:val="32"/>
          <w:highlight w:val="none"/>
          <w:lang w:val="en-US" w:eastAsia="zh-CN"/>
        </w:rPr>
        <w:t xml:space="preserve"> 参与者加</w:t>
      </w:r>
      <w:r>
        <w:rPr>
          <w:rFonts w:hint="eastAsia"/>
          <w:sz w:val="32"/>
          <w:szCs w:val="32"/>
          <w:highlight w:val="none"/>
          <w:lang w:val="en-US" w:eastAsia="zh-CN"/>
        </w:rPr>
        <w:t>4</w:t>
      </w:r>
      <w:r>
        <w:rPr>
          <w:rFonts w:hint="eastAsia" w:asciiTheme="minorHAnsi" w:eastAsiaTheme="minorEastAsia"/>
          <w:sz w:val="32"/>
          <w:szCs w:val="32"/>
          <w:highlight w:val="none"/>
          <w:lang w:val="en-US" w:eastAsia="zh-CN"/>
        </w:rPr>
        <w:t>分</w:t>
      </w:r>
      <w:r>
        <w:rPr>
          <w:rFonts w:hint="eastAsia"/>
          <w:sz w:val="32"/>
          <w:szCs w:val="32"/>
          <w:highlight w:val="none"/>
          <w:lang w:val="en-US" w:eastAsia="zh-CN"/>
        </w:rPr>
        <w:t>；</w:t>
      </w:r>
      <w:r>
        <w:rPr>
          <w:rFonts w:hint="eastAsia" w:asciiTheme="minorHAnsi" w:eastAsiaTheme="minorEastAsia"/>
          <w:sz w:val="32"/>
          <w:szCs w:val="32"/>
          <w:highlight w:val="none"/>
          <w:lang w:val="en-US" w:eastAsia="zh-CN"/>
        </w:rPr>
        <w:t xml:space="preserve">第 </w:t>
      </w:r>
      <w:r>
        <w:rPr>
          <w:rFonts w:hint="eastAsia"/>
          <w:sz w:val="32"/>
          <w:szCs w:val="32"/>
          <w:highlight w:val="none"/>
          <w:lang w:val="en-US" w:eastAsia="zh-CN"/>
        </w:rPr>
        <w:t>8</w:t>
      </w:r>
      <w:r>
        <w:rPr>
          <w:rFonts w:hint="eastAsia" w:asciiTheme="minorHAnsi" w:eastAsiaTheme="minorEastAsia"/>
          <w:sz w:val="32"/>
          <w:szCs w:val="32"/>
          <w:highlight w:val="none"/>
          <w:lang w:val="en-US" w:eastAsia="zh-CN"/>
        </w:rPr>
        <w:t xml:space="preserve">参与者加 </w:t>
      </w:r>
      <w:r>
        <w:rPr>
          <w:rFonts w:hint="eastAsia"/>
          <w:sz w:val="32"/>
          <w:szCs w:val="32"/>
          <w:highlight w:val="none"/>
          <w:lang w:val="en-US" w:eastAsia="zh-CN"/>
        </w:rPr>
        <w:t>2</w:t>
      </w:r>
      <w:r>
        <w:rPr>
          <w:rFonts w:hint="eastAsia" w:asciiTheme="minorHAnsi" w:eastAsiaTheme="minorEastAsia"/>
          <w:sz w:val="32"/>
          <w:szCs w:val="32"/>
          <w:highlight w:val="none"/>
          <w:lang w:val="en-US" w:eastAsia="zh-CN"/>
        </w:rPr>
        <w:t>分</w:t>
      </w:r>
      <w:r>
        <w:rPr>
          <w:rFonts w:hint="eastAsia"/>
          <w:sz w:val="32"/>
          <w:szCs w:val="32"/>
          <w:highlight w:val="none"/>
          <w:lang w:val="en-US" w:eastAsia="zh-CN"/>
        </w:rPr>
        <w:t>；之后参与者</w:t>
      </w:r>
      <w:r>
        <w:rPr>
          <w:rFonts w:hint="eastAsia" w:asciiTheme="minorHAnsi" w:eastAsiaTheme="minorEastAsia"/>
          <w:sz w:val="32"/>
          <w:szCs w:val="32"/>
          <w:highlight w:val="none"/>
          <w:lang w:val="en-US" w:eastAsia="zh-CN"/>
        </w:rPr>
        <w:t>加 1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②省级科研课题，主持者加</w:t>
      </w:r>
      <w:r>
        <w:rPr>
          <w:rFonts w:hint="eastAsia"/>
          <w:sz w:val="32"/>
          <w:szCs w:val="32"/>
          <w:highlight w:val="none"/>
          <w:lang w:val="en-US" w:eastAsia="zh-CN"/>
        </w:rPr>
        <w:t>20</w:t>
      </w:r>
      <w:r>
        <w:rPr>
          <w:rFonts w:hint="eastAsia" w:asciiTheme="minorHAnsi" w:eastAsiaTheme="minorEastAsia"/>
          <w:sz w:val="32"/>
          <w:szCs w:val="32"/>
          <w:highlight w:val="none"/>
          <w:lang w:val="en-US" w:eastAsia="zh-CN"/>
        </w:rPr>
        <w:t xml:space="preserve"> 分；第 2 参与者加 </w:t>
      </w:r>
      <w:r>
        <w:rPr>
          <w:rFonts w:hint="eastAsia"/>
          <w:sz w:val="32"/>
          <w:szCs w:val="32"/>
          <w:highlight w:val="none"/>
          <w:lang w:val="en-US" w:eastAsia="zh-CN"/>
        </w:rPr>
        <w:t>10</w:t>
      </w:r>
      <w:r>
        <w:rPr>
          <w:rFonts w:hint="eastAsia" w:asciiTheme="minorHAnsi" w:eastAsiaTheme="minorEastAsia"/>
          <w:sz w:val="32"/>
          <w:szCs w:val="32"/>
          <w:highlight w:val="none"/>
          <w:lang w:val="en-US" w:eastAsia="zh-CN"/>
        </w:rPr>
        <w:t xml:space="preserve"> 分；第 3 参与及以后加 1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③市</w:t>
      </w:r>
      <w:r>
        <w:rPr>
          <w:rFonts w:hint="eastAsia"/>
          <w:sz w:val="32"/>
          <w:szCs w:val="32"/>
          <w:highlight w:val="none"/>
          <w:lang w:val="en-US" w:eastAsia="zh-CN"/>
        </w:rPr>
        <w:t>校</w:t>
      </w:r>
      <w:r>
        <w:rPr>
          <w:rFonts w:hint="eastAsia" w:asciiTheme="minorHAnsi" w:eastAsiaTheme="minorEastAsia"/>
          <w:sz w:val="32"/>
          <w:szCs w:val="32"/>
          <w:highlight w:val="none"/>
          <w:lang w:val="en-US" w:eastAsia="zh-CN"/>
        </w:rPr>
        <w:t xml:space="preserve">级课题主持者加 </w:t>
      </w:r>
      <w:r>
        <w:rPr>
          <w:rFonts w:hint="eastAsia"/>
          <w:sz w:val="32"/>
          <w:szCs w:val="32"/>
          <w:highlight w:val="none"/>
          <w:lang w:val="en-US" w:eastAsia="zh-CN"/>
        </w:rPr>
        <w:t>5</w:t>
      </w:r>
      <w:r>
        <w:rPr>
          <w:rFonts w:hint="eastAsia" w:asciiTheme="minorHAnsi" w:eastAsiaTheme="minorEastAsia"/>
          <w:sz w:val="32"/>
          <w:szCs w:val="32"/>
          <w:highlight w:val="none"/>
          <w:lang w:val="en-US" w:eastAsia="zh-CN"/>
        </w:rPr>
        <w:t xml:space="preserve"> 分，第 2 参与者加 3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④校级研究生创新基金课题主持者加 3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⑤校团委科技文化节立项项目负责人加 1 分，其余一律不加分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⑥若课题题目相同，只计最高分。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HAnsi" w:eastAsiaTheme="minorEastAsia"/>
          <w:sz w:val="32"/>
          <w:szCs w:val="32"/>
          <w:highlight w:val="none"/>
          <w:lang w:val="en-US" w:eastAsia="zh-CN"/>
        </w:rPr>
      </w:pPr>
      <w:r>
        <w:rPr>
          <w:rFonts w:hint="eastAsia" w:asciiTheme="minorHAnsi" w:eastAsiaTheme="minorEastAsia"/>
          <w:sz w:val="32"/>
          <w:szCs w:val="32"/>
          <w:highlight w:val="none"/>
          <w:lang w:val="en-US" w:eastAsia="zh-CN"/>
        </w:rPr>
        <w:t>⑦横向课题不加分，院内课题非开放性课题不加分。子课题非主持人不加分。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heme="minorHAnsi" w:eastAsiaTheme="minorEastAsia"/>
          <w:sz w:val="32"/>
          <w:szCs w:val="32"/>
          <w:highlight w:val="none"/>
          <w:lang w:val="en-US" w:eastAsia="zh-CN"/>
        </w:rPr>
      </w:pPr>
      <w:r>
        <w:rPr>
          <w:rFonts w:hint="eastAsia" w:ascii="微软雅黑" w:hAnsi="微软雅黑" w:eastAsia="微软雅黑" w:cs="微软雅黑"/>
          <w:sz w:val="32"/>
          <w:szCs w:val="32"/>
          <w:highlight w:val="none"/>
          <w:lang w:val="en-US" w:eastAsia="zh-CN"/>
        </w:rPr>
        <w:t>⑧</w:t>
      </w:r>
      <w:r>
        <w:rPr>
          <w:rFonts w:hint="eastAsia"/>
          <w:sz w:val="32"/>
          <w:szCs w:val="32"/>
          <w:highlight w:val="none"/>
          <w:lang w:val="en-US" w:eastAsia="zh-CN"/>
        </w:rPr>
        <w:t>以上课题均以闽南师范大学为申报单位。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3.学术著作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val="en-US" w:eastAsia="zh-CN"/>
        </w:rPr>
      </w:pPr>
      <w:r>
        <w:rPr>
          <w:rFonts w:hint="eastAsia" w:asciiTheme="minorHAnsi" w:eastAsiaTheme="minorEastAsia"/>
          <w:sz w:val="32"/>
          <w:szCs w:val="32"/>
          <w:highlight w:val="none"/>
          <w:lang w:val="en-US" w:eastAsia="zh-CN"/>
        </w:rPr>
        <w:t>学术专著需要以闽南师范大学为第一署名单位，专著中未标注撰写</w:t>
      </w:r>
      <w:r>
        <w:rPr>
          <w:rFonts w:hint="eastAsia" w:asciiTheme="minorHAnsi" w:eastAsiaTheme="minorEastAsia"/>
          <w:color w:val="auto"/>
          <w:sz w:val="32"/>
          <w:szCs w:val="32"/>
          <w:highlight w:val="none"/>
          <w:lang w:val="en-US" w:eastAsia="zh-CN"/>
        </w:rPr>
        <w:t>人姓名和撰写</w:t>
      </w:r>
      <w:r>
        <w:rPr>
          <w:rFonts w:hint="eastAsia"/>
          <w:color w:val="auto"/>
          <w:sz w:val="32"/>
          <w:szCs w:val="32"/>
          <w:highlight w:val="none"/>
          <w:lang w:val="en-US" w:eastAsia="zh-CN"/>
        </w:rPr>
        <w:t>章节、</w:t>
      </w:r>
      <w:r>
        <w:rPr>
          <w:rFonts w:hint="eastAsia" w:asciiTheme="minorHAnsi" w:eastAsiaTheme="minorEastAsia"/>
          <w:color w:val="auto"/>
          <w:sz w:val="32"/>
          <w:szCs w:val="32"/>
          <w:highlight w:val="none"/>
          <w:lang w:val="en-US" w:eastAsia="zh-CN"/>
        </w:rPr>
        <w:t>字数的不计分。此类加分不含编著。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val="en-US" w:eastAsia="zh-CN"/>
        </w:rPr>
      </w:pPr>
      <w:r>
        <w:rPr>
          <w:rFonts w:hint="eastAsia" w:asciiTheme="minorHAnsi" w:eastAsiaTheme="minorEastAsia"/>
          <w:color w:val="auto"/>
          <w:sz w:val="32"/>
          <w:szCs w:val="32"/>
          <w:highlight w:val="none"/>
          <w:lang w:val="en-US" w:eastAsia="zh-CN"/>
        </w:rPr>
        <w:t>①在</w:t>
      </w:r>
      <w:r>
        <w:rPr>
          <w:rFonts w:hint="eastAsia"/>
          <w:color w:val="auto"/>
          <w:sz w:val="32"/>
          <w:szCs w:val="32"/>
          <w:highlight w:val="none"/>
          <w:lang w:val="en-US" w:eastAsia="zh-CN"/>
        </w:rPr>
        <w:t>国家一级出版社</w:t>
      </w:r>
      <w:r>
        <w:rPr>
          <w:rFonts w:hint="eastAsia" w:asciiTheme="minorHAnsi" w:eastAsiaTheme="minorEastAsia"/>
          <w:color w:val="auto"/>
          <w:sz w:val="32"/>
          <w:szCs w:val="32"/>
          <w:highlight w:val="none"/>
          <w:lang w:val="en-US" w:eastAsia="zh-CN"/>
        </w:rPr>
        <w:t xml:space="preserve">出版的学术专著：撰写 </w:t>
      </w:r>
      <w:r>
        <w:rPr>
          <w:rFonts w:hint="eastAsia"/>
          <w:color w:val="auto"/>
          <w:sz w:val="32"/>
          <w:szCs w:val="32"/>
          <w:highlight w:val="none"/>
          <w:lang w:val="en-US" w:eastAsia="zh-CN"/>
        </w:rPr>
        <w:t>20</w:t>
      </w:r>
      <w:r>
        <w:rPr>
          <w:rFonts w:hint="eastAsia" w:asciiTheme="minorHAnsi" w:eastAsiaTheme="minorEastAsia"/>
          <w:color w:val="auto"/>
          <w:sz w:val="32"/>
          <w:szCs w:val="32"/>
          <w:highlight w:val="none"/>
          <w:lang w:val="en-US" w:eastAsia="zh-CN"/>
        </w:rPr>
        <w:t xml:space="preserve"> 万字及以上，加 </w:t>
      </w:r>
      <w:r>
        <w:rPr>
          <w:rFonts w:hint="eastAsia"/>
          <w:color w:val="auto"/>
          <w:sz w:val="32"/>
          <w:szCs w:val="32"/>
          <w:highlight w:val="none"/>
          <w:lang w:val="en-US" w:eastAsia="zh-CN"/>
        </w:rPr>
        <w:t>50</w:t>
      </w:r>
      <w:r>
        <w:rPr>
          <w:rFonts w:hint="eastAsia" w:asciiTheme="minorHAnsi" w:eastAsiaTheme="minorEastAsia"/>
          <w:color w:val="auto"/>
          <w:sz w:val="32"/>
          <w:szCs w:val="32"/>
          <w:highlight w:val="none"/>
          <w:lang w:val="en-US" w:eastAsia="zh-CN"/>
        </w:rPr>
        <w:t xml:space="preserve"> 分；撰写 </w:t>
      </w:r>
      <w:r>
        <w:rPr>
          <w:rFonts w:hint="eastAsia"/>
          <w:color w:val="auto"/>
          <w:sz w:val="32"/>
          <w:szCs w:val="32"/>
          <w:highlight w:val="none"/>
          <w:lang w:val="en-US" w:eastAsia="zh-CN"/>
        </w:rPr>
        <w:t>10</w:t>
      </w:r>
      <w:r>
        <w:rPr>
          <w:rFonts w:hint="eastAsia" w:asciiTheme="minorHAnsi" w:eastAsiaTheme="minorEastAsia"/>
          <w:color w:val="auto"/>
          <w:sz w:val="32"/>
          <w:szCs w:val="32"/>
          <w:highlight w:val="none"/>
          <w:lang w:val="en-US" w:eastAsia="zh-CN"/>
        </w:rPr>
        <w:t xml:space="preserve"> 万字加 </w:t>
      </w:r>
      <w:r>
        <w:rPr>
          <w:rFonts w:hint="eastAsia"/>
          <w:color w:val="auto"/>
          <w:sz w:val="32"/>
          <w:szCs w:val="32"/>
          <w:highlight w:val="none"/>
          <w:lang w:val="en-US" w:eastAsia="zh-CN"/>
        </w:rPr>
        <w:t>20</w:t>
      </w:r>
      <w:r>
        <w:rPr>
          <w:rFonts w:hint="eastAsia" w:asciiTheme="minorHAnsi" w:eastAsiaTheme="minorEastAsia"/>
          <w:color w:val="auto"/>
          <w:sz w:val="32"/>
          <w:szCs w:val="32"/>
          <w:highlight w:val="none"/>
          <w:lang w:val="en-US" w:eastAsia="zh-CN"/>
        </w:rPr>
        <w:t xml:space="preserve"> 分；撰写 5-6 万字（含 5 万字）加 </w:t>
      </w:r>
      <w:r>
        <w:rPr>
          <w:rFonts w:hint="eastAsia"/>
          <w:color w:val="auto"/>
          <w:sz w:val="32"/>
          <w:szCs w:val="32"/>
          <w:highlight w:val="none"/>
          <w:lang w:val="en-US" w:eastAsia="zh-CN"/>
        </w:rPr>
        <w:t>8</w:t>
      </w:r>
      <w:r>
        <w:rPr>
          <w:rFonts w:hint="eastAsia" w:asciiTheme="minorHAnsi" w:eastAsiaTheme="minorEastAsia"/>
          <w:color w:val="auto"/>
          <w:sz w:val="32"/>
          <w:szCs w:val="32"/>
          <w:highlight w:val="none"/>
          <w:lang w:val="en-US" w:eastAsia="zh-CN"/>
        </w:rPr>
        <w:t xml:space="preserve"> 分；撰写 3-4 万字（含 3 万字）加4 分；撰写 1-2 万字（含 1 万字）加 2 分</w:t>
      </w:r>
      <w:r>
        <w:rPr>
          <w:rFonts w:hint="eastAsia"/>
          <w:color w:val="auto"/>
          <w:sz w:val="32"/>
          <w:szCs w:val="32"/>
          <w:highlight w:val="none"/>
          <w:lang w:val="en-US" w:eastAsia="zh-CN"/>
        </w:rPr>
        <w:t>；撰写1万字以下加1分</w:t>
      </w:r>
      <w:r>
        <w:rPr>
          <w:rFonts w:hint="eastAsia" w:asciiTheme="minorHAnsi" w:eastAsiaTheme="minorEastAsia"/>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color w:val="auto"/>
          <w:sz w:val="32"/>
          <w:szCs w:val="32"/>
          <w:highlight w:val="none"/>
          <w:lang w:val="en-US" w:eastAsia="zh-CN"/>
        </w:rPr>
        <w:t xml:space="preserve">②在其他出版社出版的学术专著：撰写 </w:t>
      </w:r>
      <w:r>
        <w:rPr>
          <w:rFonts w:hint="eastAsia"/>
          <w:color w:val="auto"/>
          <w:sz w:val="32"/>
          <w:szCs w:val="32"/>
          <w:highlight w:val="none"/>
          <w:lang w:val="en-US" w:eastAsia="zh-CN"/>
        </w:rPr>
        <w:t>20</w:t>
      </w:r>
      <w:r>
        <w:rPr>
          <w:rFonts w:hint="eastAsia" w:asciiTheme="minorHAnsi" w:eastAsiaTheme="minorEastAsia"/>
          <w:color w:val="auto"/>
          <w:sz w:val="32"/>
          <w:szCs w:val="32"/>
          <w:highlight w:val="none"/>
          <w:lang w:val="en-US" w:eastAsia="zh-CN"/>
        </w:rPr>
        <w:t xml:space="preserve"> 万字及以上，加</w:t>
      </w:r>
      <w:r>
        <w:rPr>
          <w:rFonts w:hint="eastAsia"/>
          <w:color w:val="auto"/>
          <w:sz w:val="32"/>
          <w:szCs w:val="32"/>
          <w:highlight w:val="none"/>
          <w:lang w:val="en-US" w:eastAsia="zh-CN"/>
        </w:rPr>
        <w:t>20</w:t>
      </w:r>
      <w:r>
        <w:rPr>
          <w:rFonts w:hint="eastAsia" w:asciiTheme="minorHAnsi" w:eastAsiaTheme="minorEastAsia"/>
          <w:color w:val="auto"/>
          <w:sz w:val="32"/>
          <w:szCs w:val="32"/>
          <w:highlight w:val="none"/>
          <w:lang w:val="en-US" w:eastAsia="zh-CN"/>
        </w:rPr>
        <w:t>分；撰写</w:t>
      </w:r>
      <w:r>
        <w:rPr>
          <w:rFonts w:hint="eastAsia"/>
          <w:color w:val="auto"/>
          <w:sz w:val="32"/>
          <w:szCs w:val="32"/>
          <w:highlight w:val="none"/>
          <w:lang w:val="en-US" w:eastAsia="zh-CN"/>
        </w:rPr>
        <w:t>10</w:t>
      </w:r>
      <w:r>
        <w:rPr>
          <w:rFonts w:hint="eastAsia" w:asciiTheme="minorHAnsi" w:eastAsiaTheme="minorEastAsia"/>
          <w:color w:val="auto"/>
          <w:sz w:val="32"/>
          <w:szCs w:val="32"/>
          <w:highlight w:val="none"/>
          <w:lang w:val="en-US" w:eastAsia="zh-CN"/>
        </w:rPr>
        <w:t xml:space="preserve">万字加 </w:t>
      </w:r>
      <w:r>
        <w:rPr>
          <w:rFonts w:hint="eastAsia"/>
          <w:color w:val="auto"/>
          <w:sz w:val="32"/>
          <w:szCs w:val="32"/>
          <w:highlight w:val="none"/>
          <w:lang w:val="en-US" w:eastAsia="zh-CN"/>
        </w:rPr>
        <w:t>10</w:t>
      </w:r>
      <w:r>
        <w:rPr>
          <w:rFonts w:hint="eastAsia" w:asciiTheme="minorHAnsi" w:eastAsiaTheme="minorEastAsia"/>
          <w:color w:val="auto"/>
          <w:sz w:val="32"/>
          <w:szCs w:val="32"/>
          <w:highlight w:val="none"/>
          <w:lang w:val="en-US" w:eastAsia="zh-CN"/>
        </w:rPr>
        <w:t xml:space="preserve"> 分；撰写 5-6 </w:t>
      </w:r>
      <w:r>
        <w:rPr>
          <w:rFonts w:hint="eastAsia" w:asciiTheme="minorHAnsi" w:eastAsiaTheme="minorEastAsia"/>
          <w:sz w:val="32"/>
          <w:szCs w:val="32"/>
          <w:highlight w:val="none"/>
          <w:lang w:val="en-US" w:eastAsia="zh-CN"/>
        </w:rPr>
        <w:t xml:space="preserve">万字（含 5 万字）加 </w:t>
      </w:r>
      <w:r>
        <w:rPr>
          <w:rFonts w:hint="eastAsia"/>
          <w:sz w:val="32"/>
          <w:szCs w:val="32"/>
          <w:highlight w:val="none"/>
          <w:lang w:val="en-US" w:eastAsia="zh-CN"/>
        </w:rPr>
        <w:t>5</w:t>
      </w:r>
      <w:r>
        <w:rPr>
          <w:rFonts w:hint="eastAsia" w:asciiTheme="minorHAnsi" w:eastAsiaTheme="minorEastAsia"/>
          <w:sz w:val="32"/>
          <w:szCs w:val="32"/>
          <w:highlight w:val="none"/>
          <w:lang w:val="en-US" w:eastAsia="zh-CN"/>
        </w:rPr>
        <w:t xml:space="preserve"> 分；撰写 3-4 万字（含 3 万字）加 </w:t>
      </w:r>
      <w:r>
        <w:rPr>
          <w:rFonts w:hint="eastAsia"/>
          <w:sz w:val="32"/>
          <w:szCs w:val="32"/>
          <w:highlight w:val="none"/>
          <w:lang w:val="en-US" w:eastAsia="zh-CN"/>
        </w:rPr>
        <w:t>3</w:t>
      </w:r>
      <w:r>
        <w:rPr>
          <w:rFonts w:hint="eastAsia" w:asciiTheme="minorHAnsi" w:eastAsiaTheme="minorEastAsia"/>
          <w:sz w:val="32"/>
          <w:szCs w:val="32"/>
          <w:highlight w:val="none"/>
          <w:lang w:val="en-US" w:eastAsia="zh-CN"/>
        </w:rPr>
        <w:t xml:space="preserve"> 分；撰写 1-2 万字（含 1 万字）加 1 分</w:t>
      </w:r>
      <w:r>
        <w:rPr>
          <w:rFonts w:hint="eastAsia"/>
          <w:sz w:val="32"/>
          <w:szCs w:val="32"/>
          <w:highlight w:val="none"/>
          <w:lang w:val="en-US" w:eastAsia="zh-CN"/>
        </w:rPr>
        <w:t>；</w:t>
      </w:r>
      <w:r>
        <w:rPr>
          <w:rFonts w:hint="eastAsia"/>
          <w:color w:val="auto"/>
          <w:sz w:val="32"/>
          <w:szCs w:val="32"/>
          <w:highlight w:val="none"/>
          <w:lang w:val="en-US" w:eastAsia="zh-CN"/>
        </w:rPr>
        <w:t>撰写1万字以下加0.5分</w:t>
      </w:r>
      <w:r>
        <w:rPr>
          <w:rFonts w:hint="eastAsia" w:asciiTheme="minorHAnsi" w:eastAsiaTheme="minorEastAsia"/>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4.学术会议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参加学术会议报告需提供佐证材料并由导师签字确认。参加国际学术会议，参会并作会议报告，加 2 分，一等、二等、三等、优秀奖分别加 2、1.5、1、0.5 分；参加国内学术会议，参会并作会议报告，加 1 分，一等、二等、三等、优秀奖分别加 2、1.5、1、0.5 分；参加省内学术会议一律不加分，仅得奖才可加分，按一等、二等、三等、优秀奖分别加 2、1.5、1、0.5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线上会议获奖加分减半。国际学术会议需要 3 个以上的国家参与，国内学术会议需要 3 个以上省份的单位参与，需提供相应证明。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val="en-US" w:eastAsia="zh-CN"/>
        </w:rPr>
      </w:pPr>
      <w:r>
        <w:rPr>
          <w:rFonts w:hint="eastAsia" w:asciiTheme="minorHAnsi" w:eastAsiaTheme="minorEastAsia"/>
          <w:sz w:val="32"/>
          <w:szCs w:val="32"/>
          <w:highlight w:val="none"/>
          <w:lang w:val="en-US" w:eastAsia="zh-CN"/>
        </w:rPr>
        <w:t>5.同一篇论文有校级以上立项，同时又发表的，按照最高分加满，低分加一半。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b w:val="0"/>
          <w:bCs w:val="0"/>
          <w:sz w:val="32"/>
          <w:szCs w:val="32"/>
          <w:highlight w:val="none"/>
          <w:lang w:eastAsia="zh-CN"/>
        </w:rPr>
      </w:pPr>
      <w:r>
        <w:rPr>
          <w:rFonts w:hint="eastAsia" w:eastAsiaTheme="minorEastAsia"/>
          <w:b w:val="0"/>
          <w:bCs w:val="0"/>
          <w:sz w:val="32"/>
          <w:szCs w:val="32"/>
          <w:highlight w:val="none"/>
          <w:lang w:eastAsia="zh-CN"/>
        </w:rPr>
        <w:t>（二）竞赛获奖加分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asciiTheme="minorHAnsi" w:eastAsiaTheme="minorEastAsia"/>
          <w:sz w:val="32"/>
          <w:szCs w:val="32"/>
          <w:highlight w:val="none"/>
          <w:lang w:val="en-US" w:eastAsia="zh-CN"/>
        </w:rPr>
        <w:t>1</w:t>
      </w:r>
      <w:r>
        <w:rPr>
          <w:rFonts w:hint="eastAsia" w:eastAsiaTheme="minorEastAsia"/>
          <w:sz w:val="32"/>
          <w:szCs w:val="32"/>
          <w:highlight w:val="none"/>
          <w:lang w:eastAsia="zh-CN"/>
        </w:rPr>
        <w:t>.专业类竞赛（如教师技能大赛）获得国家级一等奖、二等奖、三等奖、其他奖项分别加 6 分、5 分、4 分、3 分；省级一等奖、二等奖、三等奖、其他奖项分别加 4 分、3 分、2 分、1 分；校级一等奖、二等奖、三等奖、其他奖项分别加 3 分、 2 分、1 分、0.5 分；院级一等奖、二等奖、三等奖、其他奖项分别加 2 分、1 分、0.5 分、0.25 分。同一项目不累计加分，皆以获得最高荣誉分值计算。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asciiTheme="minorHAnsi" w:eastAsiaTheme="minorEastAsia"/>
          <w:sz w:val="32"/>
          <w:szCs w:val="32"/>
          <w:highlight w:val="none"/>
          <w:lang w:val="en-US" w:eastAsia="zh-CN"/>
        </w:rPr>
        <w:t>2</w:t>
      </w:r>
      <w:r>
        <w:rPr>
          <w:rFonts w:hint="eastAsia" w:eastAsiaTheme="minorEastAsia"/>
          <w:sz w:val="32"/>
          <w:szCs w:val="32"/>
          <w:highlight w:val="none"/>
          <w:lang w:eastAsia="zh-CN"/>
        </w:rPr>
        <w:t>.文体等非学术类国家级竞赛一等奖、二等奖、三等奖、其他奖项分别加 4 分、 3 分、2 分、1 分；省级一等奖、二等奖、三等奖、其他奖项分别加 3 分、2 分、1 分、0.75 分；校（市）级比赛获一等奖、二等奖、三等奖、其他奖项分别加 2 分、 1 分、0.5 分、0.25 分；院级比赛获一等奖、二等奖、三等奖、其他奖项分别加 1分、0.5 分、0.25 分、0.1 分。同一个比赛不累计加分，团体比赛分值减半。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asciiTheme="minorHAnsi" w:eastAsiaTheme="minorEastAsia"/>
          <w:sz w:val="32"/>
          <w:szCs w:val="32"/>
          <w:highlight w:val="none"/>
          <w:lang w:val="en-US" w:eastAsia="zh-CN"/>
        </w:rPr>
        <w:t>3</w:t>
      </w:r>
      <w:r>
        <w:rPr>
          <w:rFonts w:hint="eastAsia" w:eastAsiaTheme="minorEastAsia"/>
          <w:sz w:val="32"/>
          <w:szCs w:val="32"/>
          <w:highlight w:val="none"/>
          <w:lang w:eastAsia="zh-CN"/>
        </w:rPr>
        <w:t>.文艺稿发表：国家级刊物+3 分，省级刊物+2 分，市级刊物+1 分，校级刊物 +0.</w:t>
      </w:r>
      <w:r>
        <w:rPr>
          <w:rFonts w:hint="eastAsia"/>
          <w:sz w:val="32"/>
          <w:szCs w:val="32"/>
          <w:highlight w:val="none"/>
          <w:lang w:val="en-US" w:eastAsia="zh-CN"/>
        </w:rPr>
        <w:t>3</w:t>
      </w:r>
      <w:r>
        <w:rPr>
          <w:rFonts w:hint="eastAsia" w:eastAsiaTheme="minorEastAsia"/>
          <w:sz w:val="32"/>
          <w:szCs w:val="32"/>
          <w:highlight w:val="none"/>
          <w:lang w:eastAsia="zh-CN"/>
        </w:rPr>
        <w:t xml:space="preserve"> 分（上限 2 篇）。文艺作品获奖：国家级一等奖、二等奖、三等奖、 其他奖项分别加 4 分、3 分、2 分、1 分；省级一等奖、二等奖、三等奖、其他奖项 分别加 3 分、2 分、1 分、0.75 分；校（市）级比赛获一等奖、二等奖、三等奖、 其他奖项分别加 2 分、1 分、0.5 分、0.25 分别；院级比赛获一等奖、二等奖、三等奖、其他奖项分别加 1 分、0.5 分、0.25 分、0.1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asciiTheme="minorHAnsi" w:eastAsiaTheme="minorEastAsia"/>
          <w:sz w:val="32"/>
          <w:szCs w:val="32"/>
          <w:highlight w:val="none"/>
          <w:lang w:val="en-US" w:eastAsia="zh-CN"/>
        </w:rPr>
        <w:t>4</w:t>
      </w:r>
      <w:r>
        <w:rPr>
          <w:rFonts w:hint="eastAsia" w:eastAsiaTheme="minorEastAsia"/>
          <w:sz w:val="32"/>
          <w:szCs w:val="32"/>
          <w:highlight w:val="none"/>
          <w:lang w:eastAsia="zh-CN"/>
        </w:rPr>
        <w:t>.同一篇文章既发表又获奖，发表分值取满，获奖分值减半。集体作品减半加分。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sz w:val="32"/>
          <w:szCs w:val="32"/>
          <w:highlight w:val="none"/>
          <w:lang w:eastAsia="zh-CN"/>
        </w:rPr>
        <w:t>注：国家级比赛必须是 A 类竞赛名单中的学科竞赛，国家一级学会</w:t>
      </w:r>
      <w:r>
        <w:rPr>
          <w:rFonts w:hint="eastAsia"/>
          <w:sz w:val="32"/>
          <w:szCs w:val="32"/>
          <w:highlight w:val="none"/>
          <w:lang w:eastAsia="zh-CN"/>
        </w:rPr>
        <w:t>或国家专业协会</w:t>
      </w:r>
      <w:r>
        <w:rPr>
          <w:rFonts w:hint="eastAsia" w:eastAsiaTheme="minorEastAsia"/>
          <w:sz w:val="32"/>
          <w:szCs w:val="32"/>
          <w:highlight w:val="none"/>
          <w:lang w:eastAsia="zh-CN"/>
        </w:rPr>
        <w:t>，国家教育、宣传和文化主管部门举办的文体比赛（如演讲、辩论、舞蹈、曲艺、戏剧、声乐、文学创作等）。省级比赛必须是属于 B 类竞赛名单中的学科竞赛，或者省级教育、宣传和文化主管部门举办的文体比赛。网上其他答题类知识竞赛（如</w:t>
      </w:r>
      <w:r>
        <w:rPr>
          <w:rFonts w:hint="eastAsia" w:eastAsiaTheme="minorEastAsia"/>
          <w:color w:val="auto"/>
          <w:sz w:val="32"/>
          <w:szCs w:val="32"/>
          <w:highlight w:val="none"/>
          <w:lang w:eastAsia="zh-CN"/>
        </w:rPr>
        <w:t>全国环保知识竞赛、大学生防艾滋病知识竞赛等）不加分。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color w:val="auto"/>
          <w:sz w:val="32"/>
          <w:szCs w:val="32"/>
          <w:highlight w:val="none"/>
          <w:lang w:eastAsia="zh-CN"/>
        </w:rPr>
      </w:pPr>
      <w:r>
        <w:rPr>
          <w:rFonts w:hint="eastAsia"/>
          <w:b/>
          <w:bCs/>
          <w:color w:val="auto"/>
          <w:sz w:val="32"/>
          <w:szCs w:val="32"/>
          <w:highlight w:val="none"/>
          <w:lang w:eastAsia="zh-CN"/>
        </w:rPr>
        <w:t>第三条</w:t>
      </w:r>
      <w:r>
        <w:rPr>
          <w:rFonts w:hint="eastAsia" w:eastAsiaTheme="minorEastAsia"/>
          <w:color w:val="auto"/>
          <w:sz w:val="32"/>
          <w:szCs w:val="32"/>
          <w:highlight w:val="none"/>
          <w:lang w:eastAsia="zh-CN"/>
        </w:rPr>
        <w:t xml:space="preserve"> 个人荣誉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荣誉称号需在参评学年内取得，若同一荣誉称号同时入选校级、省部级、国家级，从高认定，不重复计分，个人荣誉加分封顶5分。参评年度获得的优秀党（团）员、优秀学生干部、三好学生、学术之星荣誉称号者，院级荣誉加1分，校级荣誉加2分，省市级荣誉加4分，国家级荣誉加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有争议的荣誉加分项以学院国家奖学金评审委员会裁定为准。</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 xml:space="preserve"> 社会工作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asciiTheme="minorHAnsi" w:eastAsiaTheme="minorEastAsia"/>
          <w:color w:val="auto"/>
          <w:sz w:val="32"/>
          <w:szCs w:val="32"/>
          <w:highlight w:val="none"/>
          <w:lang w:val="en-US" w:eastAsia="zh-CN"/>
        </w:rPr>
        <w:t>1.</w:t>
      </w:r>
      <w:r>
        <w:rPr>
          <w:rFonts w:hint="eastAsia" w:eastAsiaTheme="minorEastAsia"/>
          <w:color w:val="auto"/>
          <w:sz w:val="32"/>
          <w:szCs w:val="32"/>
          <w:highlight w:val="none"/>
          <w:lang w:eastAsia="zh-CN"/>
        </w:rPr>
        <w:t>担任学生干部加分（可根据具体工作情况酌情调整）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A 类干部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校研究生会主席加 5 分，校研究生会副主席、院研究生会主席加 4 分，院研究生会副主席、学生党支部书记加 3.5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B 类干部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班长、团支书、校</w:t>
      </w:r>
      <w:r>
        <w:rPr>
          <w:rFonts w:hint="eastAsia"/>
          <w:color w:val="auto"/>
          <w:sz w:val="32"/>
          <w:szCs w:val="32"/>
          <w:highlight w:val="none"/>
          <w:lang w:eastAsia="zh-CN"/>
        </w:rPr>
        <w:t>研究生会各部门</w:t>
      </w:r>
      <w:r>
        <w:rPr>
          <w:rFonts w:hint="eastAsia" w:eastAsiaTheme="minorEastAsia"/>
          <w:color w:val="auto"/>
          <w:sz w:val="32"/>
          <w:szCs w:val="32"/>
          <w:highlight w:val="none"/>
          <w:lang w:eastAsia="zh-CN"/>
        </w:rPr>
        <w:t>正部长（包括研究生事务服务中心+B 类）加 3 分，院</w:t>
      </w:r>
      <w:r>
        <w:rPr>
          <w:rFonts w:hint="eastAsia"/>
          <w:color w:val="auto"/>
          <w:sz w:val="32"/>
          <w:szCs w:val="32"/>
          <w:highlight w:val="none"/>
          <w:lang w:eastAsia="zh-CN"/>
        </w:rPr>
        <w:t>研究生会各部门</w:t>
      </w:r>
      <w:r>
        <w:rPr>
          <w:rFonts w:hint="eastAsia" w:eastAsiaTheme="minorEastAsia"/>
          <w:color w:val="auto"/>
          <w:sz w:val="32"/>
          <w:szCs w:val="32"/>
          <w:highlight w:val="none"/>
          <w:lang w:eastAsia="zh-CN"/>
        </w:rPr>
        <w:t>正部长、校</w:t>
      </w:r>
      <w:r>
        <w:rPr>
          <w:rFonts w:hint="eastAsia"/>
          <w:color w:val="auto"/>
          <w:sz w:val="32"/>
          <w:szCs w:val="32"/>
          <w:highlight w:val="none"/>
          <w:lang w:eastAsia="zh-CN"/>
        </w:rPr>
        <w:t>研究生会各部门</w:t>
      </w:r>
      <w:r>
        <w:rPr>
          <w:rFonts w:hint="eastAsia" w:eastAsiaTheme="minorEastAsia"/>
          <w:color w:val="auto"/>
          <w:sz w:val="32"/>
          <w:szCs w:val="32"/>
          <w:highlight w:val="none"/>
          <w:lang w:eastAsia="zh-CN"/>
        </w:rPr>
        <w:t>副部长（包括研究生事务服务中心-B 类）、副班长、副团支书、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学生党支部支委加 2.5 分，院</w:t>
      </w:r>
      <w:r>
        <w:rPr>
          <w:rFonts w:hint="eastAsia"/>
          <w:color w:val="auto"/>
          <w:sz w:val="32"/>
          <w:szCs w:val="32"/>
          <w:highlight w:val="none"/>
          <w:lang w:eastAsia="zh-CN"/>
        </w:rPr>
        <w:t>研究生会各部门</w:t>
      </w:r>
      <w:r>
        <w:rPr>
          <w:rFonts w:hint="eastAsia" w:eastAsiaTheme="minorEastAsia"/>
          <w:color w:val="auto"/>
          <w:sz w:val="32"/>
          <w:szCs w:val="32"/>
          <w:highlight w:val="none"/>
          <w:lang w:eastAsia="zh-CN"/>
        </w:rPr>
        <w:t>副部长、班级其他班委加 2 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注：担任多个职务者以最高计分，不重复计分；所有学生干部要求任职（或曾经任职）时间应为半年及以上。社会工作加分封顶5分。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color w:val="auto"/>
          <w:sz w:val="32"/>
          <w:szCs w:val="32"/>
          <w:highlight w:val="none"/>
          <w:lang w:eastAsia="zh-CN"/>
        </w:rPr>
      </w:pPr>
      <w:r>
        <w:rPr>
          <w:rFonts w:hint="eastAsia" w:eastAsiaTheme="minorEastAsia"/>
          <w:b/>
          <w:bCs/>
          <w:color w:val="auto"/>
          <w:sz w:val="32"/>
          <w:szCs w:val="32"/>
          <w:highlight w:val="none"/>
          <w:lang w:eastAsia="zh-CN"/>
        </w:rPr>
        <w:t>第五条 其他加分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1.在闽南文化研究院微信公众号发表原创文章，每篇分值0.2分，新闻类稿件0.</w:t>
      </w:r>
      <w:r>
        <w:rPr>
          <w:rFonts w:hint="eastAsia"/>
          <w:color w:val="auto"/>
          <w:sz w:val="32"/>
          <w:szCs w:val="32"/>
          <w:highlight w:val="none"/>
          <w:lang w:val="en-US" w:eastAsia="zh-CN"/>
        </w:rPr>
        <w:t>2</w:t>
      </w:r>
      <w:r>
        <w:rPr>
          <w:rFonts w:hint="eastAsia" w:eastAsiaTheme="minorEastAsia"/>
          <w:color w:val="auto"/>
          <w:sz w:val="32"/>
          <w:szCs w:val="32"/>
          <w:highlight w:val="none"/>
          <w:lang w:eastAsia="zh-CN"/>
        </w:rPr>
        <w:t>分</w:t>
      </w:r>
      <w:r>
        <w:rPr>
          <w:rFonts w:hint="eastAsia" w:asciiTheme="minorHAnsi" w:eastAsiaTheme="minorEastAsia"/>
          <w:color w:val="auto"/>
          <w:sz w:val="32"/>
          <w:szCs w:val="32"/>
          <w:highlight w:val="none"/>
          <w:lang w:val="en-US" w:eastAsia="zh-CN"/>
        </w:rPr>
        <w:t>/篇</w:t>
      </w:r>
      <w:r>
        <w:rPr>
          <w:rFonts w:hint="eastAsia" w:eastAsiaTheme="minorEastAsia"/>
          <w:color w:val="auto"/>
          <w:sz w:val="32"/>
          <w:szCs w:val="32"/>
          <w:highlight w:val="none"/>
          <w:lang w:eastAsia="zh-CN"/>
        </w:rPr>
        <w:t>。本项封顶2分，多投不计。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原创文章等主要指原创文字部分，不包括图片（照片等），活动预告稿、学术周报的转载内容（原创内容可以加分）等。原创文章仅文字作者加分，文字等原创内容有超过20%以上重复，不能加分。原创文章有多位作者的，所得分值均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2.</w:t>
      </w:r>
      <w:r>
        <w:rPr>
          <w:rFonts w:hint="eastAsia" w:asciiTheme="minorHAnsi" w:eastAsiaTheme="minorEastAsia"/>
          <w:color w:val="auto"/>
          <w:sz w:val="32"/>
          <w:szCs w:val="32"/>
          <w:highlight w:val="none"/>
          <w:lang w:val="en-US" w:eastAsia="zh-CN"/>
        </w:rPr>
        <w:t>参加学院组织的</w:t>
      </w:r>
      <w:r>
        <w:rPr>
          <w:rFonts w:hint="eastAsia"/>
          <w:color w:val="auto"/>
          <w:sz w:val="32"/>
          <w:szCs w:val="32"/>
          <w:highlight w:val="none"/>
          <w:lang w:val="en-US" w:eastAsia="zh-CN"/>
        </w:rPr>
        <w:t>学术活动</w:t>
      </w:r>
      <w:r>
        <w:rPr>
          <w:rFonts w:hint="default"/>
          <w:color w:val="auto"/>
          <w:sz w:val="32"/>
          <w:szCs w:val="32"/>
          <w:highlight w:val="none"/>
          <w:lang w:val="en-US" w:eastAsia="zh-CN"/>
        </w:rPr>
        <w:t>+0.25</w:t>
      </w:r>
      <w:r>
        <w:rPr>
          <w:rFonts w:hint="eastAsia" w:asciiTheme="minorHAnsi" w:eastAsiaTheme="minorEastAsia"/>
          <w:color w:val="auto"/>
          <w:sz w:val="32"/>
          <w:szCs w:val="32"/>
          <w:highlight w:val="none"/>
          <w:lang w:val="en-US" w:eastAsia="zh-CN"/>
        </w:rPr>
        <w:t>/场，每学期上限8场；报名作为院校所组织活动赛事活动+0.2/次，上限8 场</w:t>
      </w:r>
      <w:r>
        <w:rPr>
          <w:rFonts w:hint="eastAsia" w:eastAsiaTheme="minorEastAsia"/>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3.其他加分封顶5分。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sz w:val="32"/>
          <w:szCs w:val="32"/>
          <w:highlight w:val="none"/>
          <w:lang w:eastAsia="zh-CN"/>
        </w:rPr>
      </w:pPr>
      <w:r>
        <w:rPr>
          <w:rFonts w:hint="eastAsia" w:eastAsiaTheme="minorEastAsia"/>
          <w:color w:val="auto"/>
          <w:sz w:val="32"/>
          <w:szCs w:val="32"/>
          <w:highlight w:val="none"/>
          <w:lang w:eastAsia="zh-CN"/>
        </w:rPr>
        <w:t>第六条 其他说明：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sz w:val="32"/>
          <w:szCs w:val="32"/>
          <w:highlight w:val="none"/>
          <w:lang w:val="en-US" w:eastAsia="zh-CN"/>
        </w:rPr>
        <w:t>1</w:t>
      </w:r>
      <w:r>
        <w:rPr>
          <w:rFonts w:hint="eastAsia" w:eastAsiaTheme="minorEastAsia"/>
          <w:sz w:val="32"/>
          <w:szCs w:val="32"/>
          <w:highlight w:val="none"/>
          <w:lang w:eastAsia="zh-CN"/>
        </w:rPr>
        <w:t>.本办法中成绩（包括各种成果、荣誉称号等）必须是在参评学年内获得，每项成绩必须有相应的佐证材料。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sz w:val="32"/>
          <w:szCs w:val="32"/>
          <w:highlight w:val="none"/>
          <w:lang w:val="en-US" w:eastAsia="zh-CN"/>
        </w:rPr>
        <w:t>2</w:t>
      </w:r>
      <w:r>
        <w:rPr>
          <w:rFonts w:hint="eastAsia" w:eastAsiaTheme="minorEastAsia"/>
          <w:sz w:val="32"/>
          <w:szCs w:val="32"/>
          <w:highlight w:val="none"/>
          <w:lang w:eastAsia="zh-CN"/>
        </w:rPr>
        <w:t>.综合成绩=（学习成绩+科研成绩）*60%+（个人荣誉+社会工作+其他加分）*40%。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sz w:val="32"/>
          <w:szCs w:val="32"/>
          <w:highlight w:val="none"/>
          <w:lang w:val="en-US" w:eastAsia="zh-CN"/>
        </w:rPr>
        <w:t>3</w:t>
      </w:r>
      <w:r>
        <w:rPr>
          <w:rFonts w:hint="eastAsia" w:eastAsiaTheme="minorEastAsia"/>
          <w:sz w:val="32"/>
          <w:szCs w:val="32"/>
          <w:highlight w:val="none"/>
          <w:lang w:eastAsia="zh-CN"/>
        </w:rPr>
        <w:t>.综合成绩相同又须排出先后顺序的：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eastAsiaTheme="minorEastAsia"/>
          <w:sz w:val="32"/>
          <w:szCs w:val="32"/>
          <w:highlight w:val="none"/>
          <w:lang w:eastAsia="zh-CN"/>
        </w:rPr>
        <w:t>①按学习成绩进行排序；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eastAsiaTheme="minorEastAsia"/>
          <w:sz w:val="32"/>
          <w:szCs w:val="32"/>
          <w:highlight w:val="none"/>
          <w:lang w:eastAsia="zh-CN"/>
        </w:rPr>
        <w:t>②若学习成绩相同，按发表论文数量排序；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highlight w:val="none"/>
          <w:lang w:eastAsia="zh-CN"/>
        </w:rPr>
      </w:pPr>
      <w:r>
        <w:rPr>
          <w:rFonts w:hint="eastAsia" w:eastAsiaTheme="minorEastAsia"/>
          <w:sz w:val="32"/>
          <w:szCs w:val="32"/>
          <w:highlight w:val="none"/>
          <w:lang w:eastAsia="zh-CN"/>
        </w:rPr>
        <w:t>③若论文数量仍相同，则以代表作论文影响因子排序；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highlight w:val="none"/>
          <w:lang w:val="en-US" w:eastAsia="zh-CN"/>
        </w:rPr>
        <w:sectPr>
          <w:footerReference r:id="rId3" w:type="default"/>
          <w:pgSz w:w="11906" w:h="16839"/>
          <w:pgMar w:top="1134" w:right="1385" w:bottom="1134" w:left="1785" w:header="0" w:footer="0" w:gutter="0"/>
          <w:pgNumType w:fmt="decimal"/>
          <w:cols w:space="0" w:num="1"/>
          <w:rtlGutter w:val="0"/>
          <w:docGrid w:linePitch="0" w:charSpace="0"/>
        </w:sectPr>
      </w:pPr>
      <w:r>
        <w:rPr>
          <w:rFonts w:hint="eastAsia" w:eastAsiaTheme="minorEastAsia"/>
          <w:sz w:val="32"/>
          <w:szCs w:val="32"/>
          <w:highlight w:val="none"/>
          <w:lang w:eastAsia="zh-CN"/>
        </w:rPr>
        <w:t>④若仍无法区分排名，则由评审委员会决定推荐人选</w:t>
      </w:r>
      <w:r>
        <w:rPr>
          <w:rFonts w:hint="eastAsia"/>
          <w:sz w:val="32"/>
          <w:szCs w:val="32"/>
          <w:highlight w:val="none"/>
          <w:lang w:eastAsia="zh-CN"/>
        </w:rPr>
        <w:t>。</w:t>
      </w:r>
    </w:p>
    <w:p>
      <w:pPr>
        <w:rPr>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4503A"/>
    <w:multiLevelType w:val="singleLevel"/>
    <w:tmpl w:val="8274503A"/>
    <w:lvl w:ilvl="0" w:tentative="0">
      <w:start w:val="4"/>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ZTU5N2ZkN2E0NmMyYTM5OTA2Yjk0YTE3YTI3ZjAifQ=="/>
  </w:docVars>
  <w:rsids>
    <w:rsidRoot w:val="2F837E12"/>
    <w:rsid w:val="08C07E24"/>
    <w:rsid w:val="2F837E12"/>
    <w:rsid w:val="3AA871D8"/>
    <w:rsid w:val="3E427FB5"/>
    <w:rsid w:val="5A7F793F"/>
    <w:rsid w:val="61814F84"/>
    <w:rsid w:val="686510E4"/>
    <w:rsid w:val="6B294132"/>
    <w:rsid w:val="71110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2023-10-31T02:38:00Z</dcterms:created>
  <dc:creator>尤尤</dc:creator>
  <cp:lastModifiedBy>尤尤</cp:lastModifiedBy>
  <dcterms:modified xsi:type="dcterms:W3CDTF">2023-10-31T03:33:19Z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6D48D35636374EF295CEBD7F7DDE7092_11</vt:lpwstr>
  </property>
</Properties>
</file>